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1B5" w:rsidRDefault="00107B2E">
      <w:r>
        <w:rPr>
          <w:rFonts w:ascii="Tahoma" w:hAnsi="Tahoma" w:cs="Tahoma"/>
          <w:color w:val="008000"/>
          <w:sz w:val="13"/>
          <w:szCs w:val="13"/>
        </w:rPr>
        <w:t xml:space="preserve">Σας ενημερώνουμε ότι, σύμφωνα με ΠΡΑΞΗ ΝΟΜΟΘΕΤΙΚΟΥ ΠΕΡΙΕΧΟΜΕΝΟΥ η οποία έχει δημοσιευτεί στο ΦΕΚ 68Α/20-03-2020, με το άρθρο 36 ορίζεται η έναρξη της άυλης λειτουργίας του συστήματος ηλεκτρονικής </w:t>
      </w:r>
      <w:proofErr w:type="spellStart"/>
      <w:r>
        <w:rPr>
          <w:rFonts w:ascii="Tahoma" w:hAnsi="Tahoma" w:cs="Tahoma"/>
          <w:color w:val="008000"/>
          <w:sz w:val="13"/>
          <w:szCs w:val="13"/>
        </w:rPr>
        <w:t>συνταγογράφησης</w:t>
      </w:r>
      <w:proofErr w:type="spellEnd"/>
      <w:r>
        <w:rPr>
          <w:rFonts w:ascii="Tahoma" w:hAnsi="Tahoma" w:cs="Tahoma"/>
          <w:color w:val="008000"/>
          <w:sz w:val="13"/>
          <w:szCs w:val="13"/>
        </w:rPr>
        <w:t xml:space="preserve"> φαρμάκων για δύο μήνες και με το άρθρο 49 δίνεται η δυνατότητα επανέκδοσης συνταγών στο Σύστημα Ηλεκτρονικής </w:t>
      </w:r>
      <w:proofErr w:type="spellStart"/>
      <w:r>
        <w:rPr>
          <w:rFonts w:ascii="Tahoma" w:hAnsi="Tahoma" w:cs="Tahoma"/>
          <w:color w:val="008000"/>
          <w:sz w:val="13"/>
          <w:szCs w:val="13"/>
        </w:rPr>
        <w:t>Συνταγογράφησης</w:t>
      </w:r>
      <w:proofErr w:type="spellEnd"/>
      <w:r>
        <w:rPr>
          <w:rFonts w:ascii="Tahoma" w:hAnsi="Tahoma" w:cs="Tahoma"/>
          <w:color w:val="008000"/>
          <w:sz w:val="13"/>
          <w:szCs w:val="13"/>
        </w:rPr>
        <w:t xml:space="preserve"> για χρόνιους πάσχοντες. Σχετικά με το </w:t>
      </w:r>
      <w:proofErr w:type="spellStart"/>
      <w:r>
        <w:rPr>
          <w:rFonts w:ascii="Tahoma" w:hAnsi="Tahoma" w:cs="Tahoma"/>
          <w:color w:val="008000"/>
          <w:sz w:val="13"/>
          <w:szCs w:val="13"/>
        </w:rPr>
        <w:t>το</w:t>
      </w:r>
      <w:proofErr w:type="spellEnd"/>
      <w:r>
        <w:rPr>
          <w:rFonts w:ascii="Tahoma" w:hAnsi="Tahoma" w:cs="Tahoma"/>
          <w:color w:val="008000"/>
          <w:sz w:val="13"/>
          <w:szCs w:val="13"/>
        </w:rPr>
        <w:t xml:space="preserve"> άρθρο 36 της ΠΝΠ για την άυλη λειτουργία του συστήματος ηλεκτρονικής </w:t>
      </w:r>
      <w:proofErr w:type="spellStart"/>
      <w:r>
        <w:rPr>
          <w:rFonts w:ascii="Tahoma" w:hAnsi="Tahoma" w:cs="Tahoma"/>
          <w:color w:val="008000"/>
          <w:sz w:val="13"/>
          <w:szCs w:val="13"/>
        </w:rPr>
        <w:t>συνταγογράφησης</w:t>
      </w:r>
      <w:proofErr w:type="spellEnd"/>
      <w:r>
        <w:rPr>
          <w:rFonts w:ascii="Tahoma" w:hAnsi="Tahoma" w:cs="Tahoma"/>
          <w:color w:val="008000"/>
          <w:sz w:val="13"/>
          <w:szCs w:val="13"/>
        </w:rPr>
        <w:t xml:space="preserve"> φαρμάκων, έχουν ήδη αναρτηθεί οδηγίες χρήσης του συστήματος σε προηγούμενη ανακοίνωση. Ειδικότερα, σύμφωνα με το άρθρο 49 της ΠΝΠ, εφόσον εξακολουθεί να υφίσταται άμεσος κίνδυνος διασποράς του </w:t>
      </w:r>
      <w:proofErr w:type="spellStart"/>
      <w:r>
        <w:rPr>
          <w:rFonts w:ascii="Tahoma" w:hAnsi="Tahoma" w:cs="Tahoma"/>
          <w:color w:val="008000"/>
          <w:sz w:val="13"/>
          <w:szCs w:val="13"/>
        </w:rPr>
        <w:t>κορωνοϊού</w:t>
      </w:r>
      <w:proofErr w:type="spellEnd"/>
      <w:r>
        <w:rPr>
          <w:rFonts w:ascii="Tahoma" w:hAnsi="Tahoma" w:cs="Tahoma"/>
          <w:color w:val="008000"/>
          <w:sz w:val="13"/>
          <w:szCs w:val="13"/>
        </w:rPr>
        <w:t xml:space="preserve"> COVID-19, η έλλειψη του οποίου βεβαιώνεται με απόφαση του Υπουργού Υγείας, και πάντως το αργότερο έως τις 30.6.2020 ισχύουν τα παρακάτω: Διαδικασία επανέκδοσης συνταγών στο Σύστημα Ηλεκτρονικής </w:t>
      </w:r>
      <w:proofErr w:type="spellStart"/>
      <w:r>
        <w:rPr>
          <w:rFonts w:ascii="Tahoma" w:hAnsi="Tahoma" w:cs="Tahoma"/>
          <w:color w:val="008000"/>
          <w:sz w:val="13"/>
          <w:szCs w:val="13"/>
        </w:rPr>
        <w:t>Συνταγογράφησης</w:t>
      </w:r>
      <w:proofErr w:type="spellEnd"/>
      <w:r>
        <w:rPr>
          <w:rFonts w:ascii="Tahoma" w:hAnsi="Tahoma" w:cs="Tahoma"/>
          <w:color w:val="008000"/>
          <w:sz w:val="13"/>
          <w:szCs w:val="13"/>
        </w:rPr>
        <w:t xml:space="preserve"> για χρόνιους πάσχοντες Οι θεράποντες ιατροί μπορούν να επανεκδίδουν μηνιαίες ή επαναλαμβανόμενες συνταγές έως τρεις (3) επαναλήψεις, που αφορούν σε σταθερή φαρμακευτική αγωγή που λαμβάνουν οι χρονίως πάσχοντες και οι οποίες θα εκτελούνται στα φαρμακεία σύμφωνα με την ακόλουθη διαδικασία: 1. Ο ασθενής ζητά από τον ιατρό επανέκδοση της συνταγής του, μέσω τηλεφωνικής επικοινωνίας, τηλεομοιοτυπίας (φαξ), ηλεκτρονικού ταχυδρομείου (</w:t>
      </w:r>
      <w:proofErr w:type="spellStart"/>
      <w:r>
        <w:rPr>
          <w:rFonts w:ascii="Tahoma" w:hAnsi="Tahoma" w:cs="Tahoma"/>
          <w:color w:val="008000"/>
          <w:sz w:val="13"/>
          <w:szCs w:val="13"/>
        </w:rPr>
        <w:t>email</w:t>
      </w:r>
      <w:proofErr w:type="spellEnd"/>
      <w:r>
        <w:rPr>
          <w:rFonts w:ascii="Tahoma" w:hAnsi="Tahoma" w:cs="Tahoma"/>
          <w:color w:val="008000"/>
          <w:sz w:val="13"/>
          <w:szCs w:val="13"/>
        </w:rPr>
        <w:t>) ή γραπτού μηνύματος στο κινητό τηλέφωνο (</w:t>
      </w:r>
      <w:proofErr w:type="spellStart"/>
      <w:r>
        <w:rPr>
          <w:rFonts w:ascii="Tahoma" w:hAnsi="Tahoma" w:cs="Tahoma"/>
          <w:color w:val="008000"/>
          <w:sz w:val="13"/>
          <w:szCs w:val="13"/>
        </w:rPr>
        <w:t>sms</w:t>
      </w:r>
      <w:proofErr w:type="spellEnd"/>
      <w:r>
        <w:rPr>
          <w:rFonts w:ascii="Tahoma" w:hAnsi="Tahoma" w:cs="Tahoma"/>
          <w:color w:val="008000"/>
          <w:sz w:val="13"/>
          <w:szCs w:val="13"/>
        </w:rPr>
        <w:t>) 2. Ο ιατρός καταχωρεί στο σύστημα τη μηνιαία ή επαναλαμβανόμενη συνταγή (έως 3 επαναλήψεις) του χρονίως πάσχοντα, χωρίς να την τυπώσει ή να συμπληρώσει συνοδευτικά έγγραφα της συνταγής και γνωστοποιεί στον ασθενή τον κωδικό (</w:t>
      </w:r>
      <w:proofErr w:type="spellStart"/>
      <w:r>
        <w:rPr>
          <w:rFonts w:ascii="Tahoma" w:hAnsi="Tahoma" w:cs="Tahoma"/>
          <w:color w:val="008000"/>
          <w:sz w:val="13"/>
          <w:szCs w:val="13"/>
        </w:rPr>
        <w:t>barcode</w:t>
      </w:r>
      <w:proofErr w:type="spellEnd"/>
      <w:r>
        <w:rPr>
          <w:rFonts w:ascii="Tahoma" w:hAnsi="Tahoma" w:cs="Tahoma"/>
          <w:color w:val="008000"/>
          <w:sz w:val="13"/>
          <w:szCs w:val="13"/>
        </w:rPr>
        <w:t xml:space="preserve">) της συνταγής ή τους κωδικούς αν πρόκειται για επαναλαμβανόμενες συνταγές. 3. Οι συνταγές των χρονίως πασχόντων, οι οποίες έχουν εκδοθεί ε με αυτό τον τρόπο, χωρίς εκτύπωση της συνταγής και συνοδευτικά έγγραφα του ιατρού, μπορούν να εκτελεστούν υποχρεωτικά μέσω του συστήματος ηλεκτρονικής </w:t>
      </w:r>
      <w:proofErr w:type="spellStart"/>
      <w:r>
        <w:rPr>
          <w:rFonts w:ascii="Tahoma" w:hAnsi="Tahoma" w:cs="Tahoma"/>
          <w:color w:val="008000"/>
          <w:sz w:val="13"/>
          <w:szCs w:val="13"/>
        </w:rPr>
        <w:t>συνταγογράφησης</w:t>
      </w:r>
      <w:proofErr w:type="spellEnd"/>
      <w:r>
        <w:rPr>
          <w:rFonts w:ascii="Tahoma" w:hAnsi="Tahoma" w:cs="Tahoma"/>
          <w:color w:val="008000"/>
          <w:sz w:val="13"/>
          <w:szCs w:val="13"/>
        </w:rPr>
        <w:t>, με βάση τον κωδικό (</w:t>
      </w:r>
      <w:proofErr w:type="spellStart"/>
      <w:r>
        <w:rPr>
          <w:rFonts w:ascii="Tahoma" w:hAnsi="Tahoma" w:cs="Tahoma"/>
          <w:color w:val="008000"/>
          <w:sz w:val="13"/>
          <w:szCs w:val="13"/>
        </w:rPr>
        <w:t>barcode</w:t>
      </w:r>
      <w:proofErr w:type="spellEnd"/>
      <w:r>
        <w:rPr>
          <w:rFonts w:ascii="Tahoma" w:hAnsi="Tahoma" w:cs="Tahoma"/>
          <w:color w:val="008000"/>
          <w:sz w:val="13"/>
          <w:szCs w:val="13"/>
        </w:rPr>
        <w:t xml:space="preserve">) της συνταγής, έως τις 30.6.2020. 4. Οι δικαιούχοι περίθαλψης, οι συγγενείς </w:t>
      </w:r>
      <w:proofErr w:type="spellStart"/>
      <w:r>
        <w:rPr>
          <w:rFonts w:ascii="Tahoma" w:hAnsi="Tahoma" w:cs="Tahoma"/>
          <w:color w:val="008000"/>
          <w:sz w:val="13"/>
          <w:szCs w:val="13"/>
        </w:rPr>
        <w:t>α΄</w:t>
      </w:r>
      <w:proofErr w:type="spellEnd"/>
      <w:r>
        <w:rPr>
          <w:rFonts w:ascii="Tahoma" w:hAnsi="Tahoma" w:cs="Tahoma"/>
          <w:color w:val="008000"/>
          <w:sz w:val="13"/>
          <w:szCs w:val="13"/>
        </w:rPr>
        <w:t xml:space="preserve"> και </w:t>
      </w:r>
      <w:proofErr w:type="spellStart"/>
      <w:r>
        <w:rPr>
          <w:rFonts w:ascii="Tahoma" w:hAnsi="Tahoma" w:cs="Tahoma"/>
          <w:color w:val="008000"/>
          <w:sz w:val="13"/>
          <w:szCs w:val="13"/>
        </w:rPr>
        <w:t>β΄</w:t>
      </w:r>
      <w:proofErr w:type="spellEnd"/>
      <w:r>
        <w:rPr>
          <w:rFonts w:ascii="Tahoma" w:hAnsi="Tahoma" w:cs="Tahoma"/>
          <w:color w:val="008000"/>
          <w:sz w:val="13"/>
          <w:szCs w:val="13"/>
        </w:rPr>
        <w:t xml:space="preserve"> βαθμού αυτών ή τρίτα εξουσιοδοτημένα πρόσωπα, προσέρχονται με τα απαραίτητα δικαιολογητικά ταυτοποίησής, ήτοι ταυτότητα και Α.Φ.Μ., στο φαρμακείο επιλογής τους με τον κωδικό (</w:t>
      </w:r>
      <w:proofErr w:type="spellStart"/>
      <w:r>
        <w:rPr>
          <w:rFonts w:ascii="Tahoma" w:hAnsi="Tahoma" w:cs="Tahoma"/>
          <w:color w:val="008000"/>
          <w:sz w:val="13"/>
          <w:szCs w:val="13"/>
        </w:rPr>
        <w:t>barcode</w:t>
      </w:r>
      <w:proofErr w:type="spellEnd"/>
      <w:r>
        <w:rPr>
          <w:rFonts w:ascii="Tahoma" w:hAnsi="Tahoma" w:cs="Tahoma"/>
          <w:color w:val="008000"/>
          <w:sz w:val="13"/>
          <w:szCs w:val="13"/>
        </w:rPr>
        <w:t xml:space="preserve">) της συνταγής. Η παραλαβή των φαρμάκων είναι δυνατό να γίνει και από τρίτα πρόσωπα με τα ανωτέρω δικαιολογητικά ταυτοποίησης (ταυτότητα και Α.Φ.Μ) και με τη συμπλήρωση απλής υπεύθυνης δήλωσης που συντάσσεται και παραδίδεται στο φαρμακείο. Τα δικαιολογητικά ταυτοποίησης αναγράφονται στο φύλλο εκτέλεσης συνταγής. Επίσης το συγκεκριμένο άρθρο επισημαίνεται ότι: ? Σε περιπτώσεις σκευασμάτων που διατίθενται κατόπιν ατομικής παραγγελίας, μετά από την επανέκδοση της οικείας συνταγής, η παραγγελία διενεργείται κατόπιν μνείας από τον θεράποντα ιατρό επί των σχολίων της συνταγής ότι πρόκειται για «επαναλαμβανόμενη θεραπεία», η οποία, έως τις 30.6.2020, επέχει θέση του προβλεπόμενου από την οικεία άδεια κυκλοφορίας ατομικού εντύπου οδηγιών, κατά παρέκκλιση των κείμενων διατάξεων. ? Κατά παρέκκλιση των κείμενων διατάξεων είναι δυνατή η ταυτόχρονη εκτέλεση στα φαρμακεία του Εθνικού Οργανισμού Παροχής Υπηρεσιών Υγείας (Ε.Ο.Π.Υ.Υ.) τριών συνεχόμενων φύλλων των επαναλαμβανόμενων συνταγών που βρίσκονται σε ισχύ ή πρόκειται να εκδοθούν από την έναρξη ισχύος της παρούσας. ? Εφόσον εξακολουθεί να υφίσταται άμεσος κίνδυνος διασποράς του </w:t>
      </w:r>
      <w:proofErr w:type="spellStart"/>
      <w:r>
        <w:rPr>
          <w:rFonts w:ascii="Tahoma" w:hAnsi="Tahoma" w:cs="Tahoma"/>
          <w:color w:val="008000"/>
          <w:sz w:val="13"/>
          <w:szCs w:val="13"/>
        </w:rPr>
        <w:t>κορωνοϊού</w:t>
      </w:r>
      <w:proofErr w:type="spellEnd"/>
      <w:r>
        <w:rPr>
          <w:rFonts w:ascii="Tahoma" w:hAnsi="Tahoma" w:cs="Tahoma"/>
          <w:color w:val="008000"/>
          <w:sz w:val="13"/>
          <w:szCs w:val="13"/>
        </w:rPr>
        <w:t xml:space="preserve"> COVID-19, η έλλειψη του οποίου βεβαιώνεται με απόφαση του Υπουργού Υγείας, και πάντως το αργότερο έως τις 30.6.2020, δύναται να παρατείνεται η ισχύς μηνιαίων ή επαναλαμβανόμενων συνταγών, που αφορούν σταθερή φαρμακευτική αγωγή που λαμβάνουν οι χρονίως πάσχοντες, οι οποίες είτε έχουν εκδοθεί στο Σύστημα Ηλεκτρονικής </w:t>
      </w:r>
      <w:proofErr w:type="spellStart"/>
      <w:r>
        <w:rPr>
          <w:rFonts w:ascii="Tahoma" w:hAnsi="Tahoma" w:cs="Tahoma"/>
          <w:color w:val="008000"/>
          <w:sz w:val="13"/>
          <w:szCs w:val="13"/>
        </w:rPr>
        <w:t>Συνταγογράφησης</w:t>
      </w:r>
      <w:proofErr w:type="spellEnd"/>
      <w:r>
        <w:rPr>
          <w:rFonts w:ascii="Tahoma" w:hAnsi="Tahoma" w:cs="Tahoma"/>
          <w:color w:val="008000"/>
          <w:sz w:val="13"/>
          <w:szCs w:val="13"/>
        </w:rPr>
        <w:t>, αλλά ακόμα δεν έχει παρέλθει η ισχύς τους, είτε πρόκειται να εκδοθούν, μετά από απόφαση του διοικητικού συμβουλίου του Ε.Ο.Π.Υ.Υ</w:t>
      </w:r>
    </w:p>
    <w:sectPr w:rsidR="00E071B5" w:rsidSect="00E071B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7B2E"/>
    <w:rsid w:val="00107B2E"/>
    <w:rsid w:val="00E071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1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3210</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FARM2</dc:creator>
  <cp:lastModifiedBy>FARM2</cp:lastModifiedBy>
  <cp:revision>1</cp:revision>
  <dcterms:created xsi:type="dcterms:W3CDTF">2020-03-26T09:16:00Z</dcterms:created>
  <dcterms:modified xsi:type="dcterms:W3CDTF">2020-03-26T09:17:00Z</dcterms:modified>
</cp:coreProperties>
</file>